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C7D" w:rsidRDefault="002A5C7D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2A5C7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2A5C7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Gestión del Mantenimiento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858</w:t>
            </w:r>
          </w:p>
        </w:tc>
      </w:tr>
      <w:tr w:rsidR="002A5C7D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AE4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2A5C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2A5C7D" w:rsidRDefault="002A5C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2A5C7D" w:rsidRDefault="00AE4AA3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2A5C7D" w:rsidRDefault="00AE4AA3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2A5C7D" w:rsidRDefault="00AE4AA3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2A5C7D" w:rsidRDefault="00AE4AA3">
      <w:pPr>
        <w:pStyle w:val="Ttulo2"/>
      </w:pPr>
      <w:bookmarkStart w:id="2" w:name="_kvi0obay8hk3" w:colFirst="0" w:colLast="0"/>
      <w:bookmarkEnd w:id="2"/>
      <w:r>
        <w:t>UNIDAD 1 - Gestión del Mantenimiento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Evolución histórica del mantenimiento. Concepto general. Importancia de su aplicación. Influencia en la producción. Rentabilidad y mantenimiento. Fallas y averías. Tiempo improductivo de planta. Productividad. Fiabilidad, Mantenibilidad y Disponibilidad de</w:t>
      </w:r>
      <w:r>
        <w:rPr>
          <w:rFonts w:ascii="Roboto" w:eastAsia="Roboto" w:hAnsi="Roboto" w:cs="Roboto"/>
        </w:rPr>
        <w:t xml:space="preserve"> las instalaciones.</w:t>
      </w:r>
    </w:p>
    <w:p w:rsidR="002A5C7D" w:rsidRDefault="00AE4AA3">
      <w:pPr>
        <w:pStyle w:val="Ttulo2"/>
      </w:pPr>
      <w:bookmarkStart w:id="3" w:name="_u2g79pn1fil9" w:colFirst="0" w:colLast="0"/>
      <w:bookmarkEnd w:id="3"/>
      <w:r>
        <w:t>UNIDAD 2 - Planificación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Mantenimiento Correctivo. Preventivo. Predictivo. Detectivo. Reacondicionamiento de equipos con paro de planta. Análisis Causa - Raíz. Características fundamentales de cada uno. Criterios de aplicación.</w:t>
      </w:r>
    </w:p>
    <w:p w:rsidR="002A5C7D" w:rsidRDefault="00AE4AA3">
      <w:pPr>
        <w:pStyle w:val="Ttulo2"/>
      </w:pPr>
      <w:bookmarkStart w:id="4" w:name="_pd14j7ctwt49" w:colFirst="0" w:colLast="0"/>
      <w:bookmarkEnd w:id="4"/>
      <w:r>
        <w:t>UNIDAD 3</w:t>
      </w:r>
      <w:r>
        <w:t xml:space="preserve"> - Organización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Enfoque sistémico de la empresa. Organigramas. Modelos de estructuras organizativas. Funciones línea y staff. Organización del personal de Mantenimiento. Gestión de la Mano de obra. Métodos, tiempos y normas de trabajo.</w:t>
      </w:r>
    </w:p>
    <w:p w:rsidR="002A5C7D" w:rsidRDefault="00AE4AA3">
      <w:pPr>
        <w:pStyle w:val="Ttulo2"/>
      </w:pPr>
      <w:bookmarkStart w:id="5" w:name="_yk5orh7bepn" w:colFirst="0" w:colLast="0"/>
      <w:bookmarkEnd w:id="5"/>
      <w:r>
        <w:t>UNIDAD 4 - Control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</w:t>
      </w:r>
      <w:r>
        <w:rPr>
          <w:rFonts w:ascii="Roboto" w:eastAsia="Roboto" w:hAnsi="Roboto" w:cs="Roboto"/>
        </w:rPr>
        <w:t>rchivo técnico. Historial de planta. Inventario de equipos. Métodos de registro. Órdenes de inspección y de trabajo. Sistemas de prioridades. Procesamiento de las órdenes de trabajo. Índices de control del mantenimiento. Índices de Clase Mundial.</w:t>
      </w:r>
    </w:p>
    <w:p w:rsidR="002A5C7D" w:rsidRDefault="00AE4AA3">
      <w:pPr>
        <w:pStyle w:val="Ttulo2"/>
      </w:pPr>
      <w:bookmarkStart w:id="6" w:name="_jimbk6qdc447" w:colFirst="0" w:colLast="0"/>
      <w:bookmarkEnd w:id="6"/>
      <w:r>
        <w:t xml:space="preserve">UNIDAD 5 </w:t>
      </w:r>
      <w:r>
        <w:t>- Fiabilidad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Conceptos generales. Determinación de la confiabilidad de los equipos. Teoría de fallas y reemplazos. Conformación de sistemas con varios componentes. Vida útil. Ensayos de fiabilidad. Reposición y sustitución de equipos.</w:t>
      </w:r>
    </w:p>
    <w:p w:rsidR="002A5C7D" w:rsidRDefault="00AE4AA3">
      <w:pPr>
        <w:pStyle w:val="Ttulo2"/>
      </w:pPr>
      <w:bookmarkStart w:id="7" w:name="_fgt9153nlyrk" w:colFirst="0" w:colLast="0"/>
      <w:bookmarkEnd w:id="7"/>
      <w:r>
        <w:t>UNIDAD 6 - El Almacén</w:t>
      </w:r>
      <w:r>
        <w:t xml:space="preserve"> de Mantenimiento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Las existencias: clasificación y codificación. El nivel de existencias y las reposiciones. Costos de almacenamiento. Análisis ABC. Sistemas de inventarios. Cálculo de las reposiciones.</w:t>
      </w:r>
    </w:p>
    <w:p w:rsidR="002A5C7D" w:rsidRDefault="00AE4AA3">
      <w:pPr>
        <w:pStyle w:val="Ttulo2"/>
      </w:pPr>
      <w:bookmarkStart w:id="8" w:name="_mmm3jas2e8sd" w:colFirst="0" w:colLast="0"/>
      <w:bookmarkEnd w:id="8"/>
      <w:r>
        <w:lastRenderedPageBreak/>
        <w:t>UNIDAD 7 - Dirección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Los recursos humanos dentro del </w:t>
      </w:r>
      <w:r>
        <w:rPr>
          <w:rFonts w:ascii="Roboto" w:eastAsia="Roboto" w:hAnsi="Roboto" w:cs="Roboto"/>
        </w:rPr>
        <w:t>mantenimiento: planificación y desarrollo. Especialidades necesarias. Ética. Motivación y liderazgo personal. Comunicación. Evaluación del desempeño. Ambiente de trabajo y seguridad.</w:t>
      </w:r>
    </w:p>
    <w:p w:rsidR="002A5C7D" w:rsidRDefault="00AE4AA3">
      <w:pPr>
        <w:pStyle w:val="Ttulo2"/>
      </w:pPr>
      <w:bookmarkStart w:id="9" w:name="_bad3o6exfqch" w:colFirst="0" w:colLast="0"/>
      <w:bookmarkEnd w:id="9"/>
      <w:r>
        <w:t>UNIDAD 8 - Aspectos Económicos del Mantenimiento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Los costos del mantenimi</w:t>
      </w:r>
      <w:r>
        <w:rPr>
          <w:rFonts w:ascii="Roboto" w:eastAsia="Roboto" w:hAnsi="Roboto" w:cs="Roboto"/>
        </w:rPr>
        <w:t>ento. Costos fijos y variables. Costos directos e indirectos. Costo de una avería. Estadísticas de costos. Presupuesto de mantenimiento. Cálculo del presupuesto. Productividad. Índices de control económico.</w:t>
      </w:r>
    </w:p>
    <w:p w:rsidR="002A5C7D" w:rsidRDefault="00AE4AA3">
      <w:pPr>
        <w:pStyle w:val="Ttulo2"/>
      </w:pPr>
      <w:bookmarkStart w:id="10" w:name="_l52vjphyta2g" w:colFirst="0" w:colLast="0"/>
      <w:bookmarkEnd w:id="10"/>
      <w:r>
        <w:t>UNIDAD 9 - Mantenimiento y Calidad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Control de la </w:t>
      </w:r>
      <w:r>
        <w:rPr>
          <w:rFonts w:ascii="Roboto" w:eastAsia="Roboto" w:hAnsi="Roboto" w:cs="Roboto"/>
        </w:rPr>
        <w:t>calidad del mantenimiento. Programas de inspección y verificación. Control estadístico de procesos en el mantenimiento. Círculos de calidad. Calidad total. Normas ISO Serie 9000.</w:t>
      </w:r>
    </w:p>
    <w:p w:rsidR="002A5C7D" w:rsidRDefault="00AE4AA3">
      <w:pPr>
        <w:pStyle w:val="Ttulo2"/>
      </w:pPr>
      <w:bookmarkStart w:id="11" w:name="_jhnikquu3pmj" w:colFirst="0" w:colLast="0"/>
      <w:bookmarkEnd w:id="11"/>
      <w:r>
        <w:t>UNIDAD 10 - Mantenimiento Productivo Total (TPM)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Filosofía del TPM. Las 5 "S"</w:t>
      </w:r>
      <w:r>
        <w:rPr>
          <w:rFonts w:ascii="Roboto" w:eastAsia="Roboto" w:hAnsi="Roboto" w:cs="Roboto"/>
        </w:rPr>
        <w:t>. Círculos de calidad. El operador - mantenedor. Limpieza y lubricación. Etapas de implantación del TPM. Debilidades, fortalezas y beneficios del TPM.</w:t>
      </w:r>
    </w:p>
    <w:p w:rsidR="002A5C7D" w:rsidRDefault="00AE4AA3">
      <w:pPr>
        <w:pStyle w:val="Ttulo2"/>
      </w:pPr>
      <w:bookmarkStart w:id="12" w:name="_fgud64tqp5ja" w:colFirst="0" w:colLast="0"/>
      <w:bookmarkEnd w:id="12"/>
      <w:r>
        <w:t>UNIDAD 11 - Mantenimiento Centrado en la Confiabilidad (MCC)</w:t>
      </w:r>
    </w:p>
    <w:p w:rsidR="002A5C7D" w:rsidRDefault="00AE4AA3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Confiabilidad operacional. Las 7 preguntas d</w:t>
      </w:r>
      <w:r>
        <w:rPr>
          <w:rFonts w:ascii="Roboto" w:eastAsia="Roboto" w:hAnsi="Roboto" w:cs="Roboto"/>
        </w:rPr>
        <w:t>el MCC. El método AMEF. Equipos de trabajo. Etapas de la implantación del MCC. Debilidades y fortalezas del MCC.</w:t>
      </w:r>
    </w:p>
    <w:p w:rsidR="002A5C7D" w:rsidRDefault="002A5C7D">
      <w:pPr>
        <w:rPr>
          <w:rFonts w:ascii="Roboto" w:eastAsia="Roboto" w:hAnsi="Roboto" w:cs="Roboto"/>
        </w:rPr>
      </w:pPr>
    </w:p>
    <w:p w:rsidR="002A5C7D" w:rsidRDefault="00AE4AA3">
      <w:pPr>
        <w:pStyle w:val="Ttulo2"/>
      </w:pPr>
      <w:bookmarkStart w:id="13" w:name="_5ts89gu6sbfc" w:colFirst="0" w:colLast="0"/>
      <w:bookmarkEnd w:id="13"/>
      <w:r>
        <w:t>BIBLIOGRAFÍA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"Mantenimiento su Implementación y Gestión". Leandro Daniel Torres. Editorial Científica Universitaria (Universitas). E-book.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</w:t>
      </w:r>
      <w:r>
        <w:rPr>
          <w:rFonts w:ascii="Roboto" w:eastAsia="Roboto" w:hAnsi="Roboto" w:cs="Roboto"/>
        </w:rPr>
        <w:t>Nociones de Fiabilidad". Emir Ibarra. Ediciones Marymar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"Manual del Mantenimiento Integral en la Empresa". Francisco Rey Sacristán. Editorial FC.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"RCM II – Mantenimiento Centrado en la Confiabilidad". John Moubray. Editorial Aladon Ltd.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"Administración Mod</w:t>
      </w:r>
      <w:r>
        <w:rPr>
          <w:rFonts w:ascii="Roboto" w:eastAsia="Roboto" w:hAnsi="Roboto" w:cs="Roboto"/>
        </w:rPr>
        <w:t>erna del Mantenimiento". Lourival Augusto Tavares E-book.</w:t>
      </w:r>
    </w:p>
    <w:p w:rsidR="002A5C7D" w:rsidRDefault="00AE4AA3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"Modelos Mixtos De Confiabilidad". Luis Améndola. E-book.</w:t>
      </w:r>
    </w:p>
    <w:p w:rsidR="002A5C7D" w:rsidRDefault="002A5C7D">
      <w:pPr>
        <w:spacing w:after="80" w:line="273" w:lineRule="auto"/>
        <w:rPr>
          <w:rFonts w:ascii="Roboto" w:eastAsia="Roboto" w:hAnsi="Roboto" w:cs="Roboto"/>
        </w:rPr>
      </w:pPr>
    </w:p>
    <w:sectPr w:rsidR="002A5C7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AA3" w:rsidRDefault="00AE4AA3">
      <w:pPr>
        <w:spacing w:line="240" w:lineRule="auto"/>
      </w:pPr>
      <w:r>
        <w:separator/>
      </w:r>
    </w:p>
  </w:endnote>
  <w:endnote w:type="continuationSeparator" w:id="0">
    <w:p w:rsidR="00AE4AA3" w:rsidRDefault="00AE4A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7D" w:rsidRDefault="00AE4AA3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14444C">
      <w:rPr>
        <w:rFonts w:ascii="Roboto" w:eastAsia="Roboto" w:hAnsi="Roboto" w:cs="Roboto"/>
        <w:color w:val="16A085"/>
      </w:rPr>
      <w:fldChar w:fldCharType="separate"/>
    </w:r>
    <w:r w:rsidR="0014444C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7D" w:rsidRDefault="00AE4AA3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AA3" w:rsidRDefault="00AE4AA3">
      <w:pPr>
        <w:spacing w:line="240" w:lineRule="auto"/>
      </w:pPr>
      <w:r>
        <w:separator/>
      </w:r>
    </w:p>
  </w:footnote>
  <w:footnote w:type="continuationSeparator" w:id="0">
    <w:p w:rsidR="00AE4AA3" w:rsidRDefault="00AE4A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7D" w:rsidRDefault="002A5C7D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2A5C7D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2A5C7D" w:rsidRDefault="00AE4AA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2A5C7D" w:rsidRDefault="00AE4AA3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7D" w:rsidRDefault="002A5C7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A08B9"/>
    <w:multiLevelType w:val="multilevel"/>
    <w:tmpl w:val="815ADA5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C7D"/>
    <w:rsid w:val="0014444C"/>
    <w:rsid w:val="002A5C7D"/>
    <w:rsid w:val="00AE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A8EACB-4C85-4A11-99CD-B9039BC2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2019-03-10T21:41:00Z</dcterms:created>
  <dcterms:modified xsi:type="dcterms:W3CDTF">2019-03-10T21:41:00Z</dcterms:modified>
</cp:coreProperties>
</file>