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6DF" w:rsidRDefault="00CA76DF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CA76DF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7C28A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7C2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7C28A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7C2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CA76DF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7C28A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7C2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Gestión de la Calidad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7C28A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7C2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828</w:t>
            </w:r>
          </w:p>
        </w:tc>
      </w:tr>
      <w:tr w:rsidR="00CA76DF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7C2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7C2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CA7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CA76DF" w:rsidRDefault="00CA7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CA76DF" w:rsidRDefault="007C28AD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CA76DF" w:rsidRDefault="007C28AD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CA76DF" w:rsidRDefault="007C28AD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CA76DF" w:rsidRDefault="007C28AD">
      <w:pPr>
        <w:pStyle w:val="Ttulo2"/>
        <w:jc w:val="center"/>
      </w:pPr>
      <w:bookmarkStart w:id="2" w:name="_muatk4snyvbt" w:colFirst="0" w:colLast="0"/>
      <w:bookmarkEnd w:id="2"/>
      <w:r>
        <w:t xml:space="preserve">MÓDULO I - INTRODUCCIÓN A LOS SISTEMAS DE GESTIÓN </w:t>
      </w:r>
    </w:p>
    <w:p w:rsidR="00CA76DF" w:rsidRDefault="007C28AD">
      <w:pPr>
        <w:pStyle w:val="Ttulo2"/>
      </w:pPr>
      <w:bookmarkStart w:id="3" w:name="_xser8ojieb5u" w:colFirst="0" w:colLast="0"/>
      <w:bookmarkEnd w:id="3"/>
      <w:r>
        <w:t>UNIDAD I - 1 Pensamiento Sistémico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Disciplinas de la organización inteligente - Barreras del aprendizaje - Pensamiento sistémico - Dominio Personal - Los modelos mentales - La visión compartida - El trabajo en equipo - Leyes de la quinta disciplina. - El pensamiento sistémico en la empresa.</w:t>
      </w:r>
      <w:r>
        <w:rPr>
          <w:rFonts w:ascii="Roboto" w:eastAsia="Roboto" w:hAnsi="Roboto" w:cs="Roboto"/>
        </w:rPr>
        <w:t xml:space="preserve"> </w:t>
      </w:r>
    </w:p>
    <w:p w:rsidR="00CA76DF" w:rsidRDefault="007C28AD">
      <w:pPr>
        <w:pStyle w:val="Ttulo2"/>
      </w:pPr>
      <w:bookmarkStart w:id="4" w:name="_ab8zx0i8nygu" w:colFirst="0" w:colLast="0"/>
      <w:bookmarkEnd w:id="4"/>
      <w:r>
        <w:t>UNIDAD I - 2 El trabajo en equipo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Los equipos de trabajo para la calidad - Ventajas de trabajar en equipo - El desarrollo de los equipos de mejoramiento de la calidad - Las herramientas para el trabajo en equipo - Las reuniones del equipo - Las discusion</w:t>
      </w:r>
      <w:r>
        <w:rPr>
          <w:rFonts w:ascii="Roboto" w:eastAsia="Roboto" w:hAnsi="Roboto" w:cs="Roboto"/>
        </w:rPr>
        <w:t xml:space="preserve">es y decisiones efectivas - El planeamiento de las actividades - El equipo y los procesos de la empresa. </w:t>
      </w:r>
    </w:p>
    <w:p w:rsidR="00CA76DF" w:rsidRDefault="007C28AD">
      <w:pPr>
        <w:pStyle w:val="Ttulo2"/>
      </w:pPr>
      <w:bookmarkStart w:id="5" w:name="_8kno01cx8rac" w:colFirst="0" w:colLast="0"/>
      <w:bookmarkEnd w:id="5"/>
      <w:r>
        <w:t>UNIDAD I - 3 Gerenciamiento del Cambio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Los cambios en el mundo - La necesidad de la calidad - La necesidad de cambiar. Administración del cambio compl</w:t>
      </w:r>
      <w:r>
        <w:rPr>
          <w:rFonts w:ascii="Roboto" w:eastAsia="Roboto" w:hAnsi="Roboto" w:cs="Roboto"/>
        </w:rPr>
        <w:t>ejo - El Sistema de demandas - La dinámica de las organizaciones - El proceso del cambio - Definición del estado futuro - Evaluación del presente, puntos de referencia para el cambio - Administración de la transición.</w:t>
      </w:r>
    </w:p>
    <w:p w:rsidR="00CA76DF" w:rsidRDefault="00CA76DF">
      <w:pPr>
        <w:rPr>
          <w:rFonts w:ascii="Roboto" w:eastAsia="Roboto" w:hAnsi="Roboto" w:cs="Roboto"/>
        </w:rPr>
      </w:pPr>
    </w:p>
    <w:p w:rsidR="00CA76DF" w:rsidRDefault="007C28AD">
      <w:pPr>
        <w:pStyle w:val="Ttulo2"/>
        <w:jc w:val="center"/>
      </w:pPr>
      <w:bookmarkStart w:id="6" w:name="_ygr33y6mm42q" w:colFirst="0" w:colLast="0"/>
      <w:bookmarkEnd w:id="6"/>
      <w:r>
        <w:t>MÓDULO II - SISTEMAS DE GESTIÓN DE LA</w:t>
      </w:r>
      <w:r>
        <w:t xml:space="preserve"> CALIDAD Y HERRAMIENTAS DE MEJORA </w:t>
      </w:r>
    </w:p>
    <w:p w:rsidR="00CA76DF" w:rsidRDefault="007C28AD">
      <w:pPr>
        <w:pStyle w:val="Ttulo2"/>
      </w:pPr>
      <w:bookmarkStart w:id="7" w:name="_g28kt81evz6c" w:colFirst="0" w:colLast="0"/>
      <w:bookmarkEnd w:id="7"/>
      <w:r>
        <w:t>UNIDAD II - 1 Concepto Calidad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Los Maestros de la Calidad - Evolución del concepto calidad - Los sistemas de calidad - Características- El cero defecto - Prevención y medida de la calidad - Compromiso de la dirección - Ad</w:t>
      </w:r>
      <w:r>
        <w:rPr>
          <w:rFonts w:ascii="Roboto" w:eastAsia="Roboto" w:hAnsi="Roboto" w:cs="Roboto"/>
        </w:rPr>
        <w:t xml:space="preserve">hesión del personal. </w:t>
      </w:r>
    </w:p>
    <w:p w:rsidR="00CA76DF" w:rsidRDefault="007C28AD">
      <w:pPr>
        <w:pStyle w:val="Ttulo2"/>
      </w:pPr>
      <w:bookmarkStart w:id="8" w:name="_i4nayqbgvsuv" w:colFirst="0" w:colLast="0"/>
      <w:bookmarkEnd w:id="8"/>
      <w:r>
        <w:lastRenderedPageBreak/>
        <w:t>UNIDAD II - 2 Estudio de los procesos en la empresa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Mapa de Procesos - Estudio de los procesos - Diagramas de Flujo - Insumos - Resultados - Control de procesos - Categorías de los insumos - Estudio de los insumos - Medición de los pr</w:t>
      </w:r>
      <w:r>
        <w:rPr>
          <w:rFonts w:ascii="Roboto" w:eastAsia="Roboto" w:hAnsi="Roboto" w:cs="Roboto"/>
        </w:rPr>
        <w:t xml:space="preserve">ocesos - Costo del incumplimiento - Eliminación de los incumplimientos. </w:t>
      </w:r>
    </w:p>
    <w:p w:rsidR="00CA76DF" w:rsidRDefault="007C28AD">
      <w:pPr>
        <w:pStyle w:val="Ttulo2"/>
      </w:pPr>
      <w:bookmarkStart w:id="9" w:name="_x4aisx8qwiqk" w:colFirst="0" w:colLast="0"/>
      <w:bookmarkEnd w:id="9"/>
      <w:r>
        <w:t>UNIDAD II - 3 Los sistemas de gestión de la calidad ISO 9000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La familia ISO 9000 - Implementación y certificación de un sistema de gestión de la calidad - El sistema de gestión de la </w:t>
      </w:r>
      <w:r>
        <w:rPr>
          <w:rFonts w:ascii="Roboto" w:eastAsia="Roboto" w:hAnsi="Roboto" w:cs="Roboto"/>
        </w:rPr>
        <w:t>calidad - Principios de los sistemas de Gestión de la Calidad - Análisis del Gap.</w:t>
      </w:r>
    </w:p>
    <w:p w:rsidR="00CA76DF" w:rsidRDefault="007C28AD">
      <w:pPr>
        <w:pStyle w:val="Ttulo2"/>
      </w:pPr>
      <w:bookmarkStart w:id="10" w:name="_bh3j1txom5k7" w:colFirst="0" w:colLast="0"/>
      <w:bookmarkEnd w:id="10"/>
      <w:r>
        <w:t>UNIDAD II - 4 Planificación de los Sistemas de Gestión de la Calidad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Análisis del contexto de la Organización y de las Partes Interesadas - Compromiso de la dirección - Enfoq</w:t>
      </w:r>
      <w:r>
        <w:rPr>
          <w:rFonts w:ascii="Roboto" w:eastAsia="Roboto" w:hAnsi="Roboto" w:cs="Roboto"/>
        </w:rPr>
        <w:t xml:space="preserve">ue al cliente - Política de Calidad - Liderazgo - Planificación - Riesgos y Oportunidades. </w:t>
      </w:r>
    </w:p>
    <w:p w:rsidR="00CA76DF" w:rsidRDefault="007C28AD">
      <w:pPr>
        <w:pStyle w:val="Ttulo2"/>
      </w:pPr>
      <w:bookmarkStart w:id="11" w:name="_dw5choyh8ukt" w:colFirst="0" w:colLast="0"/>
      <w:bookmarkEnd w:id="11"/>
      <w:r>
        <w:t>UNIDAD II - 5 Apoyo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Provisión de recursos - Personas - Infraestructura - Ambiente de trabajo - Recursos de Medición y seguimiento - Conocimiento de la organización </w:t>
      </w:r>
      <w:r>
        <w:rPr>
          <w:rFonts w:ascii="Roboto" w:eastAsia="Roboto" w:hAnsi="Roboto" w:cs="Roboto"/>
        </w:rPr>
        <w:t xml:space="preserve">- Competencia y Toma de conciencia - Comunicación - Información documentada: Procedimientos, instructivos y registros. </w:t>
      </w:r>
    </w:p>
    <w:p w:rsidR="00CA76DF" w:rsidRDefault="007C28AD">
      <w:pPr>
        <w:pStyle w:val="Ttulo2"/>
      </w:pPr>
      <w:bookmarkStart w:id="12" w:name="_n920eso7pbl9" w:colFirst="0" w:colLast="0"/>
      <w:bookmarkEnd w:id="12"/>
      <w:r>
        <w:t>UNIDAD II - 6 Operación de los Sistemas de Gestión de la Calidad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Planificación y control operacional - Requisitos de los productos y ser</w:t>
      </w:r>
      <w:r>
        <w:rPr>
          <w:rFonts w:ascii="Roboto" w:eastAsia="Roboto" w:hAnsi="Roboto" w:cs="Roboto"/>
        </w:rPr>
        <w:t xml:space="preserve">vicios - Diseño y desarrollo - Control de los procesos, productos y servicios - Producción y provisión del servicio - Liberación de los productos y servicios - Control de las salidas no conformes. </w:t>
      </w:r>
    </w:p>
    <w:p w:rsidR="00CA76DF" w:rsidRDefault="007C28AD">
      <w:pPr>
        <w:pStyle w:val="Ttulo2"/>
      </w:pPr>
      <w:bookmarkStart w:id="13" w:name="_4s3dm6x4inyl" w:colFirst="0" w:colLast="0"/>
      <w:bookmarkEnd w:id="13"/>
      <w:r>
        <w:t>UNIDAD II - 7 Evaluación del Desempeño y Mejora de los Sis</w:t>
      </w:r>
      <w:r>
        <w:t>temas de Gestión de la Calidad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Seguimiento, Medición, análisis y evaluación - Satisfacción del cliente  - Auditorías - Definiciones - Propósito de la auditoría - El programa de auditoría - Los distintos tipos de auditoría - El equipo auditor - Los pasos de</w:t>
      </w:r>
      <w:r>
        <w:rPr>
          <w:rFonts w:ascii="Roboto" w:eastAsia="Roboto" w:hAnsi="Roboto" w:cs="Roboto"/>
        </w:rPr>
        <w:t xml:space="preserve"> una auditoría - El Informe - Implementación de acciones correctivas. Norma ISO 19011. Revisión por la dirección. - Mejora del Sistema de Gestión de la Calidad - No conformidades y Acciones Correctivas - Mejora continua. Pasos para la implementación de la </w:t>
      </w:r>
      <w:r>
        <w:rPr>
          <w:rFonts w:ascii="Roboto" w:eastAsia="Roboto" w:hAnsi="Roboto" w:cs="Roboto"/>
        </w:rPr>
        <w:t xml:space="preserve">mejora continua. </w:t>
      </w:r>
    </w:p>
    <w:p w:rsidR="00CA76DF" w:rsidRDefault="007C28AD">
      <w:pPr>
        <w:pStyle w:val="Ttulo2"/>
      </w:pPr>
      <w:bookmarkStart w:id="14" w:name="_nr6500d0payt" w:colFirst="0" w:colLast="0"/>
      <w:bookmarkEnd w:id="14"/>
      <w:r>
        <w:t>UNIDAD II - 8 Las Herramientas de Calidad y Mejora Continua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Herramientas Básicas: Hoja de toma de datos - Diagrama causa efecto - Diagrama de Paretto - Histogramas - Diagramas de correlación y dispersión - Brainstorming - Control estadíst</w:t>
      </w:r>
      <w:r>
        <w:rPr>
          <w:rFonts w:ascii="Roboto" w:eastAsia="Roboto" w:hAnsi="Roboto" w:cs="Roboto"/>
        </w:rPr>
        <w:t xml:space="preserve">ico de proceso. Las nuevas herramientas para la gestión de la calidad - Otras Herramientas complementarias. </w:t>
      </w:r>
    </w:p>
    <w:p w:rsidR="00CA76DF" w:rsidRDefault="007C28AD">
      <w:pPr>
        <w:pStyle w:val="Ttulo2"/>
      </w:pPr>
      <w:bookmarkStart w:id="15" w:name="_9rxwlr20ed4a" w:colFirst="0" w:colLast="0"/>
      <w:bookmarkEnd w:id="15"/>
      <w:r>
        <w:lastRenderedPageBreak/>
        <w:t>UNIDAD II - 9 Integración con otros sistemas de Gestión</w:t>
      </w:r>
    </w:p>
    <w:p w:rsidR="00CA76DF" w:rsidRDefault="007C28A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Sistemas de Gestión Ambiental - Sistemas de Gestión de Salud y Seguridad Ocupacional - Otros sistemas de gestión.</w:t>
      </w:r>
    </w:p>
    <w:p w:rsidR="00CA76DF" w:rsidRDefault="00CA76DF">
      <w:pPr>
        <w:rPr>
          <w:rFonts w:ascii="Roboto" w:eastAsia="Roboto" w:hAnsi="Roboto" w:cs="Roboto"/>
        </w:rPr>
      </w:pPr>
    </w:p>
    <w:p w:rsidR="00CA76DF" w:rsidRDefault="007C28AD">
      <w:pPr>
        <w:pStyle w:val="Ttulo2"/>
      </w:pPr>
      <w:bookmarkStart w:id="16" w:name="_5ts89gu6sbfc" w:colFirst="0" w:colLast="0"/>
      <w:bookmarkEnd w:id="16"/>
      <w:r>
        <w:t>BIBLIOGRAFÍA</w:t>
      </w:r>
    </w:p>
    <w:p w:rsidR="00CA76DF" w:rsidRDefault="007C28AD">
      <w:pPr>
        <w:pStyle w:val="Ttulo3"/>
      </w:pPr>
      <w:bookmarkStart w:id="17" w:name="_c55q762zdmoc" w:colFirst="0" w:colLast="0"/>
      <w:bookmarkEnd w:id="17"/>
      <w:r>
        <w:t>Apuntes y Bibliografía</w:t>
      </w:r>
    </w:p>
    <w:p w:rsidR="00CA76DF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Apuntes de la Cátedra: Trabajo en Equipos, Estudio de los Procesos y Documentación.</w:t>
      </w:r>
    </w:p>
    <w:p w:rsidR="00CA76DF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Administración de la </w:t>
      </w:r>
      <w:r>
        <w:rPr>
          <w:rFonts w:ascii="Roboto" w:eastAsia="Roboto" w:hAnsi="Roboto" w:cs="Roboto"/>
        </w:rPr>
        <w:t>calidad - Donna C. S. Summers - Ed. Pearson 2006 - (Cap. 2, 9 y 10).</w:t>
      </w:r>
    </w:p>
    <w:p w:rsidR="00CA76DF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Calidad, Productividad y Competitividad: la salida de la crisis - E. Deming.</w:t>
      </w:r>
    </w:p>
    <w:p w:rsidR="00CA76DF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quinta disciplina - Peter Senge - Granica 1992 - (Cap. 1-12, Ap. 2).</w:t>
      </w:r>
    </w:p>
    <w:p w:rsidR="00CA76DF" w:rsidRPr="00950EDB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950EDB">
        <w:rPr>
          <w:rFonts w:ascii="Roboto" w:eastAsia="Roboto" w:hAnsi="Roboto" w:cs="Roboto"/>
          <w:lang w:val="en-US"/>
        </w:rPr>
        <w:t>Transiciones organizacionales - Richar</w:t>
      </w:r>
      <w:r w:rsidRPr="00950EDB">
        <w:rPr>
          <w:rFonts w:ascii="Roboto" w:eastAsia="Roboto" w:hAnsi="Roboto" w:cs="Roboto"/>
          <w:lang w:val="en-US"/>
        </w:rPr>
        <w:t>d Beckhard - Adison Wesley 1987.</w:t>
      </w:r>
    </w:p>
    <w:p w:rsidR="00CA76DF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NORMAS ISO 9000: 9000, 9001, 9004 e ISO 19011</w:t>
      </w:r>
    </w:p>
    <w:p w:rsidR="00CA76DF" w:rsidRDefault="007C28AD">
      <w:pPr>
        <w:pStyle w:val="Ttulo3"/>
      </w:pPr>
      <w:bookmarkStart w:id="18" w:name="_ugp5vvaogjg8" w:colFirst="0" w:colLast="0"/>
      <w:bookmarkEnd w:id="18"/>
      <w:r>
        <w:t>Bibliografía Optativa</w:t>
      </w:r>
    </w:p>
    <w:p w:rsidR="00CA76DF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Administración de las Operaciones - Hopeman.</w:t>
      </w:r>
    </w:p>
    <w:p w:rsidR="00CA76DF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¿Qué es el Control Total de la Calidad? - Kaoru Ishikawa - Editorial Norma.</w:t>
      </w:r>
    </w:p>
    <w:p w:rsidR="00CA76DF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Métodos Estadísticos para el mejor</w:t>
      </w:r>
      <w:r>
        <w:rPr>
          <w:rFonts w:ascii="Roboto" w:eastAsia="Roboto" w:hAnsi="Roboto" w:cs="Roboto"/>
        </w:rPr>
        <w:t>amiento de la calidad - Hitoshi Kume - Editorial AOS.</w:t>
      </w:r>
    </w:p>
    <w:p w:rsidR="00CA76DF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Danza del Cambio - Peter Senge - Norma 1999.</w:t>
      </w:r>
    </w:p>
    <w:p w:rsidR="00CA76DF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Cómo Incrementar la Calidad- Productividad en su empresa - Dr. H. J. Harrington - MC. Graw Hill</w:t>
      </w:r>
    </w:p>
    <w:p w:rsidR="00CA76DF" w:rsidRDefault="007C28A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Métodos Estadísticos para el mejoramiento de la calidad - </w:t>
      </w:r>
      <w:r>
        <w:rPr>
          <w:rFonts w:ascii="Roboto" w:eastAsia="Roboto" w:hAnsi="Roboto" w:cs="Roboto"/>
        </w:rPr>
        <w:t>Hitoshi Kume - Editorial AOS.</w:t>
      </w:r>
    </w:p>
    <w:p w:rsidR="00CA76DF" w:rsidRDefault="00CA76DF">
      <w:pPr>
        <w:spacing w:after="80" w:line="273" w:lineRule="auto"/>
        <w:rPr>
          <w:rFonts w:ascii="Roboto" w:eastAsia="Roboto" w:hAnsi="Roboto" w:cs="Roboto"/>
        </w:rPr>
      </w:pPr>
    </w:p>
    <w:sectPr w:rsidR="00CA76D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8AD" w:rsidRDefault="007C28AD">
      <w:pPr>
        <w:spacing w:line="240" w:lineRule="auto"/>
      </w:pPr>
      <w:r>
        <w:separator/>
      </w:r>
    </w:p>
  </w:endnote>
  <w:endnote w:type="continuationSeparator" w:id="0">
    <w:p w:rsidR="007C28AD" w:rsidRDefault="007C28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6DF" w:rsidRDefault="007C28AD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950EDB">
      <w:rPr>
        <w:rFonts w:ascii="Roboto" w:eastAsia="Roboto" w:hAnsi="Roboto" w:cs="Roboto"/>
        <w:color w:val="16A085"/>
      </w:rPr>
      <w:fldChar w:fldCharType="separate"/>
    </w:r>
    <w:r w:rsidR="00950EDB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6DF" w:rsidRDefault="007C28AD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8AD" w:rsidRDefault="007C28AD">
      <w:pPr>
        <w:spacing w:line="240" w:lineRule="auto"/>
      </w:pPr>
      <w:r>
        <w:separator/>
      </w:r>
    </w:p>
  </w:footnote>
  <w:footnote w:type="continuationSeparator" w:id="0">
    <w:p w:rsidR="007C28AD" w:rsidRDefault="007C28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6DF" w:rsidRDefault="00CA76DF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CA76DF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CA76DF" w:rsidRDefault="007C28AD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CA76DF" w:rsidRDefault="007C28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CA76DF" w:rsidRDefault="007C28AD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CA76DF" w:rsidRDefault="007C28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CA76DF" w:rsidRDefault="007C28AD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CA76DF" w:rsidRDefault="007C28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CA76DF" w:rsidRDefault="007C28AD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6DF" w:rsidRDefault="00CA76D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C7263"/>
    <w:multiLevelType w:val="multilevel"/>
    <w:tmpl w:val="FF7CF64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6DF"/>
    <w:rsid w:val="007C28AD"/>
    <w:rsid w:val="00950EDB"/>
    <w:rsid w:val="00CA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5C1251-2827-434F-9D23-D88B13763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2019-03-10T21:38:00Z</dcterms:created>
  <dcterms:modified xsi:type="dcterms:W3CDTF">2019-03-10T21:38:00Z</dcterms:modified>
</cp:coreProperties>
</file>