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Transferencia de Cantidad de Movimiento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1OA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4sfemlkguj3x" w:id="1"/>
      <w:bookmarkEnd w:id="1"/>
      <w:r w:rsidDel="00000000" w:rsidR="00000000" w:rsidRPr="00000000">
        <w:rPr>
          <w:rtl w:val="0"/>
        </w:rPr>
        <w:t xml:space="preserve">Unidad 1. Introducción a la mecánica de los fluidos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 de fluido. 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hipótesis del fluido como un medio continuo. 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Postulados fundamentales de la mecánica continua.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ksbcofn0dsbz" w:id="2"/>
      <w:bookmarkEnd w:id="2"/>
      <w:r w:rsidDel="00000000" w:rsidR="00000000" w:rsidRPr="00000000">
        <w:rPr>
          <w:rtl w:val="0"/>
        </w:rPr>
        <w:t xml:space="preserve">Unidad 2. Estática de los fluidos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 del vector de tensiones y de las tensiones hidrostáticas. </w:t>
      </w:r>
    </w:p>
    <w:p w:rsidR="00000000" w:rsidDel="00000000" w:rsidP="00000000" w:rsidRDefault="00000000" w:rsidRPr="00000000" w14:paraId="00000017">
      <w:pPr>
        <w:numPr>
          <w:ilvl w:val="0"/>
          <w:numId w:val="1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fundamental de la estática de los fluidos. </w:t>
      </w:r>
    </w:p>
    <w:p w:rsidR="00000000" w:rsidDel="00000000" w:rsidP="00000000" w:rsidRDefault="00000000" w:rsidRPr="00000000" w14:paraId="00000018">
      <w:pPr>
        <w:numPr>
          <w:ilvl w:val="0"/>
          <w:numId w:val="1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Fuerzas fluidoestáticas sobre superficies sumergidas. </w:t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Manometría.</w:t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mustymatgu0h" w:id="3"/>
      <w:bookmarkEnd w:id="3"/>
      <w:r w:rsidDel="00000000" w:rsidR="00000000" w:rsidRPr="00000000">
        <w:rPr>
          <w:rtl w:val="0"/>
        </w:rPr>
        <w:t xml:space="preserve">Unidad 3. Cinemática de los fluidos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Coordenadas materiales y espaciales. 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Derivadas temporales.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Teorema general del transporte y del transporte de Reynolds. 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 de trayectoria y de línea de corriente.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continuidad.</w:t>
      </w:r>
    </w:p>
    <w:p w:rsidR="00000000" w:rsidDel="00000000" w:rsidP="00000000" w:rsidRDefault="00000000" w:rsidRPr="00000000" w14:paraId="00000020">
      <w:pPr>
        <w:pStyle w:val="Heading2"/>
        <w:rPr/>
      </w:pPr>
      <w:bookmarkStart w:colFirst="0" w:colLast="0" w:name="_sxy9ixa7g575" w:id="4"/>
      <w:bookmarkEnd w:id="4"/>
      <w:r w:rsidDel="00000000" w:rsidR="00000000" w:rsidRPr="00000000">
        <w:rPr>
          <w:rtl w:val="0"/>
        </w:rPr>
        <w:t xml:space="preserve">Unidad 4. Dinámica de los fluidos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Tensiones en un fluido sometido a deformación. 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Fluidos newtonianos y no newtonianos. 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cambio de la cantidad de movimiento. 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Euler.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Navier Stokes.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Teoría de la capa límite. 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Turbulencia.</w:t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y89tsyzw1qx" w:id="5"/>
      <w:bookmarkEnd w:id="5"/>
      <w:r w:rsidDel="00000000" w:rsidR="00000000" w:rsidRPr="00000000">
        <w:rPr>
          <w:rtl w:val="0"/>
        </w:rPr>
        <w:t xml:space="preserve">Unidad 5. Diseño en mecánica de los fluidos</w:t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Adimensionalización de las ecuaciones de cambio. 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por similitud. 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por balances macroscópicos. 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Balances macroscópicos de masa, de cantidad de movimiento y de energía mecánica. </w:t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 de los coeficientes de transferencia.</w:t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vv9u5toh41bc" w:id="6"/>
      <w:bookmarkEnd w:id="6"/>
      <w:r w:rsidDel="00000000" w:rsidR="00000000" w:rsidRPr="00000000">
        <w:rPr>
          <w:rtl w:val="0"/>
        </w:rPr>
        <w:t xml:space="preserve">Unidad 6. Flujo en conductos</w:t>
      </w:r>
    </w:p>
    <w:p w:rsidR="00000000" w:rsidDel="00000000" w:rsidP="00000000" w:rsidRDefault="00000000" w:rsidRPr="00000000" w14:paraId="0000002F">
      <w:pPr>
        <w:numPr>
          <w:ilvl w:val="0"/>
          <w:numId w:val="1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Hagen-Poiseuille. </w:t>
      </w:r>
    </w:p>
    <w:p w:rsidR="00000000" w:rsidDel="00000000" w:rsidP="00000000" w:rsidRDefault="00000000" w:rsidRPr="00000000" w14:paraId="00000030">
      <w:pPr>
        <w:numPr>
          <w:ilvl w:val="0"/>
          <w:numId w:val="1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Factor de fricción. </w:t>
      </w:r>
    </w:p>
    <w:p w:rsidR="00000000" w:rsidDel="00000000" w:rsidP="00000000" w:rsidRDefault="00000000" w:rsidRPr="00000000" w14:paraId="00000031">
      <w:pPr>
        <w:numPr>
          <w:ilvl w:val="0"/>
          <w:numId w:val="1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de Fanning. </w:t>
      </w:r>
    </w:p>
    <w:p w:rsidR="00000000" w:rsidDel="00000000" w:rsidP="00000000" w:rsidRDefault="00000000" w:rsidRPr="00000000" w14:paraId="00000032">
      <w:pPr>
        <w:numPr>
          <w:ilvl w:val="0"/>
          <w:numId w:val="1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Aplicaciones y cálculos de: diferenciales de presión, caudales y diámetros de cañerías rectas.</w:t>
      </w:r>
    </w:p>
    <w:p w:rsidR="00000000" w:rsidDel="00000000" w:rsidP="00000000" w:rsidRDefault="00000000" w:rsidRPr="00000000" w14:paraId="00000033">
      <w:pPr>
        <w:pStyle w:val="Heading2"/>
        <w:rPr/>
      </w:pPr>
      <w:bookmarkStart w:colFirst="0" w:colLast="0" w:name="_6wpo2io06nv" w:id="7"/>
      <w:bookmarkEnd w:id="7"/>
      <w:r w:rsidDel="00000000" w:rsidR="00000000" w:rsidRPr="00000000">
        <w:rPr>
          <w:rtl w:val="0"/>
        </w:rPr>
        <w:t xml:space="preserve">Unidad 7. Transporte de fluidos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Ecuación ingenieril de Bernoulli. 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Pérdidas por fricción en tramos rectos y accesorios. 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sistemas de cañerías: simples, ramificadas, en paralelo y combinadas.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Hipótesis del estado cuasi-estacionario. Tiempo de descarga. 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cañerías para el flujo de fluidos no newtonianos. 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Aspectos tecnológicos del transporte de fluidos: cañerías, materiales, espesores; accesorios y válvulas, Determinación de diámetros óptimos económicos, recomendaciones prácticas para instalaciones.</w:t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2nwiu2g358ak" w:id="8"/>
      <w:bookmarkEnd w:id="8"/>
      <w:r w:rsidDel="00000000" w:rsidR="00000000" w:rsidRPr="00000000">
        <w:rPr>
          <w:rtl w:val="0"/>
        </w:rPr>
        <w:t xml:space="preserve">Unidad 8. Impulsión de fluidos</w:t>
      </w:r>
    </w:p>
    <w:p w:rsidR="00000000" w:rsidDel="00000000" w:rsidP="00000000" w:rsidRDefault="00000000" w:rsidRPr="00000000" w14:paraId="0000003B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Características generales de los equipos. </w:t>
      </w:r>
    </w:p>
    <w:p w:rsidR="00000000" w:rsidDel="00000000" w:rsidP="00000000" w:rsidRDefault="00000000" w:rsidRPr="00000000" w14:paraId="0000003C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Altura de diseño. 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Bombas en serie y en paralelo. </w:t>
      </w:r>
    </w:p>
    <w:p w:rsidR="00000000" w:rsidDel="00000000" w:rsidP="00000000" w:rsidRDefault="00000000" w:rsidRPr="00000000" w14:paraId="0000003E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Bombas de desplazamiento positivo. </w:t>
      </w:r>
    </w:p>
    <w:p w:rsidR="00000000" w:rsidDel="00000000" w:rsidP="00000000" w:rsidRDefault="00000000" w:rsidRPr="00000000" w14:paraId="0000003F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Bombas centrífugas. </w:t>
      </w:r>
    </w:p>
    <w:p w:rsidR="00000000" w:rsidDel="00000000" w:rsidP="00000000" w:rsidRDefault="00000000" w:rsidRPr="00000000" w14:paraId="00000040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Curvas características y columna neta de succión positiva. </w:t>
      </w:r>
    </w:p>
    <w:p w:rsidR="00000000" w:rsidDel="00000000" w:rsidP="00000000" w:rsidRDefault="00000000" w:rsidRPr="00000000" w14:paraId="00000041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Correlaciones para la selección de bombas. </w:t>
      </w:r>
    </w:p>
    <w:p w:rsidR="00000000" w:rsidDel="00000000" w:rsidP="00000000" w:rsidRDefault="00000000" w:rsidRPr="00000000" w14:paraId="00000042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y selección de equipos.</w:t>
      </w:r>
    </w:p>
    <w:p w:rsidR="00000000" w:rsidDel="00000000" w:rsidP="00000000" w:rsidRDefault="00000000" w:rsidRPr="00000000" w14:paraId="00000043">
      <w:pPr>
        <w:pStyle w:val="Heading2"/>
        <w:rPr/>
      </w:pPr>
      <w:bookmarkStart w:colFirst="0" w:colLast="0" w:name="_juztwibt6nou" w:id="9"/>
      <w:bookmarkEnd w:id="9"/>
      <w:r w:rsidDel="00000000" w:rsidR="00000000" w:rsidRPr="00000000">
        <w:rPr>
          <w:rtl w:val="0"/>
        </w:rPr>
        <w:t xml:space="preserve">Unidad 9. Medición del flujo de fluidos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Medidores de carga variable: Medidor de orificio, Medidor de Venturi, Tubo de Pitot, Boquillas. 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Medidores de área variable: Rotámetros, Esclusas. 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Otros medidores: por peso o volumen, de corriente, de desplazamiento positivo, magnéticos.</w:t>
      </w:r>
    </w:p>
    <w:p w:rsidR="00000000" w:rsidDel="00000000" w:rsidP="00000000" w:rsidRDefault="00000000" w:rsidRPr="00000000" w14:paraId="00000047">
      <w:pPr>
        <w:pStyle w:val="Heading2"/>
        <w:rPr/>
      </w:pPr>
      <w:bookmarkStart w:colFirst="0" w:colLast="0" w:name="_ce2fx1eamt5k" w:id="10"/>
      <w:bookmarkEnd w:id="10"/>
      <w:r w:rsidDel="00000000" w:rsidR="00000000" w:rsidRPr="00000000">
        <w:rPr>
          <w:rtl w:val="0"/>
        </w:rPr>
        <w:t xml:space="preserve">Unidad 10. Flujo en lechos rellenos</w:t>
      </w:r>
    </w:p>
    <w:p w:rsidR="00000000" w:rsidDel="00000000" w:rsidP="00000000" w:rsidRDefault="00000000" w:rsidRPr="00000000" w14:paraId="00000048">
      <w:pPr>
        <w:numPr>
          <w:ilvl w:val="0"/>
          <w:numId w:val="17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Factor de fricción. </w:t>
      </w:r>
    </w:p>
    <w:p w:rsidR="00000000" w:rsidDel="00000000" w:rsidP="00000000" w:rsidRDefault="00000000" w:rsidRPr="00000000" w14:paraId="00000049">
      <w:pPr>
        <w:numPr>
          <w:ilvl w:val="0"/>
          <w:numId w:val="17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Ecuaciones de Blake-Kozeny, Burke Plummer y Ergun.</w:t>
      </w:r>
    </w:p>
    <w:p w:rsidR="00000000" w:rsidDel="00000000" w:rsidP="00000000" w:rsidRDefault="00000000" w:rsidRPr="00000000" w14:paraId="0000004A">
      <w:pPr>
        <w:pStyle w:val="Heading2"/>
        <w:rPr/>
      </w:pPr>
      <w:bookmarkStart w:colFirst="0" w:colLast="0" w:name="_r00haz42992k" w:id="11"/>
      <w:bookmarkEnd w:id="11"/>
      <w:r w:rsidDel="00000000" w:rsidR="00000000" w:rsidRPr="00000000">
        <w:rPr>
          <w:rtl w:val="0"/>
        </w:rPr>
        <w:t xml:space="preserve">Unidad 11. Filtración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filtros. Tortas compresibles e incompresibles. Resistencia del medio filtrante. 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Ecuaciones de diseño para geometrías planas y cilíndricas. 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y selección de equipos.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Filtración por gravedad. 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Filtración por cargas. Ciclo óptimo de filtración. 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Filtros rotatorios. 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Filtros centrífugos. 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Filtros prensa.</w:t>
      </w:r>
    </w:p>
    <w:p w:rsidR="00000000" w:rsidDel="00000000" w:rsidP="00000000" w:rsidRDefault="00000000" w:rsidRPr="00000000" w14:paraId="00000053">
      <w:pPr>
        <w:pStyle w:val="Heading2"/>
        <w:rPr/>
      </w:pPr>
      <w:bookmarkStart w:colFirst="0" w:colLast="0" w:name="_nkt06ddtk05h" w:id="12"/>
      <w:bookmarkEnd w:id="12"/>
      <w:r w:rsidDel="00000000" w:rsidR="00000000" w:rsidRPr="00000000">
        <w:rPr>
          <w:rtl w:val="0"/>
        </w:rPr>
        <w:t xml:space="preserve">Unidad 12. Flujo alrededor de objetos sumergidos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Flujo reptante alrededor de esferas. 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Factor de arrastre de partículas sólidas. 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Cálculo de velocidad terminal y de tamaño de partículas. 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Efectos de concentración de partículas y de pared.</w:t>
      </w:r>
    </w:p>
    <w:p w:rsidR="00000000" w:rsidDel="00000000" w:rsidP="00000000" w:rsidRDefault="00000000" w:rsidRPr="00000000" w14:paraId="00000058">
      <w:pPr>
        <w:pStyle w:val="Heading2"/>
        <w:rPr/>
      </w:pPr>
      <w:bookmarkStart w:colFirst="0" w:colLast="0" w:name="_j3hqwrktv6j7" w:id="13"/>
      <w:bookmarkEnd w:id="13"/>
      <w:r w:rsidDel="00000000" w:rsidR="00000000" w:rsidRPr="00000000">
        <w:rPr>
          <w:rtl w:val="0"/>
        </w:rPr>
        <w:t xml:space="preserve">Unidad 13. Clasificación y concentración de partículas</w:t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Separación por flotación y hundimiento. </w:t>
      </w:r>
    </w:p>
    <w:p w:rsidR="00000000" w:rsidDel="00000000" w:rsidP="00000000" w:rsidRDefault="00000000" w:rsidRPr="00000000" w14:paraId="0000005A">
      <w:pPr>
        <w:numPr>
          <w:ilvl w:val="0"/>
          <w:numId w:val="9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Sedimentación diferencial. 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Partículas isódromas. </w:t>
      </w:r>
    </w:p>
    <w:p w:rsidR="00000000" w:rsidDel="00000000" w:rsidP="00000000" w:rsidRDefault="00000000" w:rsidRPr="00000000" w14:paraId="0000005C">
      <w:pPr>
        <w:numPr>
          <w:ilvl w:val="0"/>
          <w:numId w:val="9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Separación en sistemas donde no se alcanza la velocidad límite. 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Equipos usados en la clasificación hidráulica: Cajas clasificadoras, Clasificador de doble cono, Clasificador de rastrillos, Elutriador, Cribas hidráulicas. Mesas vibradoras.</w:t>
      </w:r>
    </w:p>
    <w:p w:rsidR="00000000" w:rsidDel="00000000" w:rsidP="00000000" w:rsidRDefault="00000000" w:rsidRPr="00000000" w14:paraId="0000005E">
      <w:pPr>
        <w:pStyle w:val="Heading2"/>
        <w:rPr/>
      </w:pPr>
      <w:bookmarkStart w:colFirst="0" w:colLast="0" w:name="_gyoii2achovq" w:id="14"/>
      <w:bookmarkEnd w:id="14"/>
      <w:r w:rsidDel="00000000" w:rsidR="00000000" w:rsidRPr="00000000">
        <w:rPr>
          <w:rtl w:val="0"/>
        </w:rPr>
        <w:t xml:space="preserve">Unidad 14 Sedimentación gravitacional</w:t>
      </w:r>
    </w:p>
    <w:p w:rsidR="00000000" w:rsidDel="00000000" w:rsidP="00000000" w:rsidRDefault="00000000" w:rsidRPr="00000000" w14:paraId="0000005F">
      <w:pPr>
        <w:numPr>
          <w:ilvl w:val="0"/>
          <w:numId w:val="1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Sedimentación discontinua. Diseño de decantadores.</w:t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Sedimentación continua. Diseño de espesadores. 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y selección de equipos.</w:t>
      </w:r>
    </w:p>
    <w:p w:rsidR="00000000" w:rsidDel="00000000" w:rsidP="00000000" w:rsidRDefault="00000000" w:rsidRPr="00000000" w14:paraId="00000062">
      <w:pPr>
        <w:pStyle w:val="Heading2"/>
        <w:rPr/>
      </w:pPr>
      <w:bookmarkStart w:colFirst="0" w:colLast="0" w:name="_l2c6tbj80zhw" w:id="15"/>
      <w:bookmarkEnd w:id="15"/>
      <w:r w:rsidDel="00000000" w:rsidR="00000000" w:rsidRPr="00000000">
        <w:rPr>
          <w:rtl w:val="0"/>
        </w:rPr>
        <w:t xml:space="preserve">Unidad 15. Separación centrífuga</w:t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Ciclones. Relaciones de diseño. Eficiencia. 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Teoría de la centrifugación sólido-líquido. 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Teoría de la centrifugación líquido-líquido. Radio de interfase. 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y selección de equipos.</w:t>
      </w:r>
    </w:p>
    <w:p w:rsidR="00000000" w:rsidDel="00000000" w:rsidP="00000000" w:rsidRDefault="00000000" w:rsidRPr="00000000" w14:paraId="00000067">
      <w:pPr>
        <w:pStyle w:val="Heading2"/>
        <w:rPr/>
      </w:pPr>
      <w:bookmarkStart w:colFirst="0" w:colLast="0" w:name="_m4v00ovrj14u" w:id="16"/>
      <w:bookmarkEnd w:id="16"/>
      <w:r w:rsidDel="00000000" w:rsidR="00000000" w:rsidRPr="00000000">
        <w:rPr>
          <w:rtl w:val="0"/>
        </w:rPr>
        <w:t xml:space="preserve">Unidad 16. Agitación y mezclado</w:t>
      </w:r>
    </w:p>
    <w:p w:rsidR="00000000" w:rsidDel="00000000" w:rsidP="00000000" w:rsidRDefault="00000000" w:rsidRPr="00000000" w14:paraId="00000068">
      <w:pPr>
        <w:numPr>
          <w:ilvl w:val="0"/>
          <w:numId w:val="10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y selección de rotores. </w:t>
      </w:r>
    </w:p>
    <w:p w:rsidR="00000000" w:rsidDel="00000000" w:rsidP="00000000" w:rsidRDefault="00000000" w:rsidRPr="00000000" w14:paraId="00000069">
      <w:pPr>
        <w:numPr>
          <w:ilvl w:val="0"/>
          <w:numId w:val="10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sistemas de agitación. Curvas de potencia 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Mezcla de líquidos. Tiempo de mezclado. </w:t>
      </w:r>
    </w:p>
    <w:p w:rsidR="00000000" w:rsidDel="00000000" w:rsidP="00000000" w:rsidRDefault="00000000" w:rsidRPr="00000000" w14:paraId="0000006B">
      <w:pPr>
        <w:numPr>
          <w:ilvl w:val="0"/>
          <w:numId w:val="10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y selección de equipos.</w:t>
      </w:r>
    </w:p>
    <w:p w:rsidR="00000000" w:rsidDel="00000000" w:rsidP="00000000" w:rsidRDefault="00000000" w:rsidRPr="00000000" w14:paraId="0000006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/>
      </w:pPr>
      <w:bookmarkStart w:colFirst="0" w:colLast="0" w:name="_5ts89gu6sbfc" w:id="17"/>
      <w:bookmarkEnd w:id="17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6E">
      <w:pPr>
        <w:pStyle w:val="Heading3"/>
        <w:rPr/>
      </w:pPr>
      <w:bookmarkStart w:colFirst="0" w:colLast="0" w:name="_myiljyuv5lk" w:id="18"/>
      <w:bookmarkEnd w:id="18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6F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“Fenómenos de transporte”. R. D. Bird, W. E. Steward y E. N. Lightfoot John Wiley &amp; Sons. 2002</w:t>
      </w:r>
    </w:p>
    <w:p w:rsidR="00000000" w:rsidDel="00000000" w:rsidP="00000000" w:rsidRDefault="00000000" w:rsidRPr="00000000" w14:paraId="00000070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“Introduction to Fluid Mechanics”. S. Whitaker. Ed. Krieger Publishing Company. 1981.</w:t>
      </w:r>
    </w:p>
    <w:p w:rsidR="00000000" w:rsidDel="00000000" w:rsidP="00000000" w:rsidRDefault="00000000" w:rsidRPr="00000000" w14:paraId="00000071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“Operaciones básicas de Ingeniería Química”.W. L. McCabe, J. C. Smith y Harriot. 4ta. Ed. McGraw-Hill. 1995.</w:t>
      </w:r>
    </w:p>
    <w:p w:rsidR="00000000" w:rsidDel="00000000" w:rsidP="00000000" w:rsidRDefault="00000000" w:rsidRPr="00000000" w14:paraId="00000072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“Principios de Operaciones Unitarias”. A. S. Foust, L.A. Wenzel, C.W. Clump, Louis Maus y L.B. Andersen. C.E.C.S.A. 1978.</w:t>
      </w:r>
    </w:p>
    <w:p w:rsidR="00000000" w:rsidDel="00000000" w:rsidP="00000000" w:rsidRDefault="00000000" w:rsidRPr="00000000" w14:paraId="00000073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“Operaciones Básicas de Ingeniería Química”. G. G. Brown. Ed. Marín. 1969.</w:t>
      </w:r>
    </w:p>
    <w:p w:rsidR="00000000" w:rsidDel="00000000" w:rsidP="00000000" w:rsidRDefault="00000000" w:rsidRPr="00000000" w14:paraId="00000074">
      <w:pPr>
        <w:pStyle w:val="Heading3"/>
        <w:spacing w:after="80" w:line="273.6" w:lineRule="auto"/>
        <w:rPr/>
      </w:pPr>
      <w:bookmarkStart w:colFirst="0" w:colLast="0" w:name="_8nt08m8omwzl" w:id="19"/>
      <w:bookmarkEnd w:id="19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“Chemical Engineering Handbook”. Perry, R. H. Green, D. W. y Maloney, J. O. 7th Ed. Mc Graw Hill Publishin Co. 1997.</w:t>
      </w:r>
    </w:p>
    <w:p w:rsidR="00000000" w:rsidDel="00000000" w:rsidP="00000000" w:rsidRDefault="00000000" w:rsidRPr="00000000" w14:paraId="00000076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“Vectors, Tensors, and the Basic Equations of Fluid Mechanis”. R. Aris. Prentice Hall, Inc. 1962.</w:t>
      </w:r>
    </w:p>
    <w:p w:rsidR="00000000" w:rsidDel="00000000" w:rsidP="00000000" w:rsidRDefault="00000000" w:rsidRPr="00000000" w14:paraId="00000077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“Elements of Transport Phenomena”. Sisson, L. E. and Pitt, D. R.. Ed. Graw Hill. 1972.</w:t>
      </w:r>
    </w:p>
    <w:p w:rsidR="00000000" w:rsidDel="00000000" w:rsidP="00000000" w:rsidRDefault="00000000" w:rsidRPr="00000000" w14:paraId="00000078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“Fundamentos de transferencia de momento, calor y masa”. Welty, J.R.; Wicks, C. E. y Wilson, R. E. Ed. LIMUSA. 1999.</w:t>
      </w:r>
    </w:p>
    <w:p w:rsidR="00000000" w:rsidDel="00000000" w:rsidP="00000000" w:rsidRDefault="00000000" w:rsidRPr="00000000" w14:paraId="00000079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“Transferencia de cantidad de movimiento, calor y material”. Bennett. C. O. y Myers, J. E. Reverté. 1979.</w:t>
      </w:r>
    </w:p>
    <w:p w:rsidR="00000000" w:rsidDel="00000000" w:rsidP="00000000" w:rsidRDefault="00000000" w:rsidRPr="00000000" w14:paraId="0000007A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“An Introduction to Fluid Dynamics”. Batchelor. Cambridge University Press. 1967.</w:t>
      </w:r>
    </w:p>
    <w:p w:rsidR="00000000" w:rsidDel="00000000" w:rsidP="00000000" w:rsidRDefault="00000000" w:rsidRPr="00000000" w14:paraId="0000007B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"Momentum, energy and mass transfer in continua". J.C. Slattery. McGraw-Hill. 1972.</w:t>
      </w:r>
    </w:p>
    <w:p w:rsidR="00000000" w:rsidDel="00000000" w:rsidP="00000000" w:rsidRDefault="00000000" w:rsidRPr="00000000" w14:paraId="0000007C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“Mechanics of Fluids”. Potter, M. C.; Wiggert D. C. and Hondzo, M. 2nd. Ed. Prentice Hall. 1997.</w:t>
      </w:r>
    </w:p>
    <w:p w:rsidR="00000000" w:rsidDel="00000000" w:rsidP="00000000" w:rsidRDefault="00000000" w:rsidRPr="00000000" w14:paraId="0000007D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“Fundamentals of fluid mechanics” Munson, B. R.; Young, D. F. and Okiishi, T. H. John Wiley &amp; Sons. 1990.</w:t>
      </w:r>
    </w:p>
    <w:p w:rsidR="00000000" w:rsidDel="00000000" w:rsidP="00000000" w:rsidRDefault="00000000" w:rsidRPr="00000000" w14:paraId="0000007E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los fluidos”. V.L. Streeter, E. B. Wylie y K.W. Bedford. 9na. Ed. McGraw-Hill. 1999.</w:t>
      </w:r>
    </w:p>
    <w:p w:rsidR="00000000" w:rsidDel="00000000" w:rsidP="00000000" w:rsidRDefault="00000000" w:rsidRPr="00000000" w14:paraId="0000007F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 aplicada”. R. L. Mott. 4ta. Ed. Prentice Hall. 1996.</w:t>
      </w:r>
    </w:p>
    <w:p w:rsidR="00000000" w:rsidDel="00000000" w:rsidP="00000000" w:rsidRDefault="00000000" w:rsidRPr="00000000" w14:paraId="00000080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"Ingeniería Química". J.M. Coulson y J.F. Richardson. Tomo 1. Reverté. 1984.</w:t>
      </w:r>
    </w:p>
    <w:p w:rsidR="00000000" w:rsidDel="00000000" w:rsidP="00000000" w:rsidRDefault="00000000" w:rsidRPr="00000000" w14:paraId="00000081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fluidos”. F.M. White. McGraw-Hill. 1990.</w:t>
      </w:r>
    </w:p>
    <w:p w:rsidR="00000000" w:rsidDel="00000000" w:rsidP="00000000" w:rsidRDefault="00000000" w:rsidRPr="00000000" w14:paraId="00000082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Fluidos”. P. Gerhart, R. Gross y J. Hochstein. 2da Ed. Addison. Wesley Iberoamericana. 1992.</w:t>
      </w:r>
    </w:p>
    <w:p w:rsidR="00000000" w:rsidDel="00000000" w:rsidP="00000000" w:rsidRDefault="00000000" w:rsidRPr="00000000" w14:paraId="00000083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“Elementary fluid mechanics”. J. K. Vennard and R.L. Street. 6th. Ed. John Wiley &amp; MSons. 1982.</w:t>
      </w:r>
    </w:p>
    <w:p w:rsidR="00000000" w:rsidDel="00000000" w:rsidP="00000000" w:rsidRDefault="00000000" w:rsidRPr="00000000" w14:paraId="00000084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“lntroduction to fluid mechanics”. R.W. Fox and A.T. McDonald. 3rd. Ed. John Wiley &amp; Sons. 1985.</w:t>
      </w:r>
    </w:p>
    <w:p w:rsidR="00000000" w:rsidDel="00000000" w:rsidP="00000000" w:rsidRDefault="00000000" w:rsidRPr="00000000" w14:paraId="00000085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 con aplicaciones en Ingeniería”. 9na. Ed. J.B. Franzini y E.J. Finnemore. McGrawHill. 1999.</w:t>
      </w:r>
    </w:p>
    <w:p w:rsidR="00000000" w:rsidDel="00000000" w:rsidP="00000000" w:rsidRDefault="00000000" w:rsidRPr="00000000" w14:paraId="00000086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“La mecánica de los fluidos”. I.H. Shames. 3ra. Ed. McGraw-Hill. 1995.</w:t>
      </w:r>
    </w:p>
    <w:p w:rsidR="00000000" w:rsidDel="00000000" w:rsidP="00000000" w:rsidRDefault="00000000" w:rsidRPr="00000000" w14:paraId="00000087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fluidos”. B.S. Massey. CECSA. 1975.</w:t>
      </w:r>
    </w:p>
    <w:p w:rsidR="00000000" w:rsidDel="00000000" w:rsidP="00000000" w:rsidRDefault="00000000" w:rsidRPr="00000000" w14:paraId="00000088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 para ingenieros”. J.J. Bertin. Prentice-Hall. 1984.</w:t>
      </w:r>
    </w:p>
    <w:p w:rsidR="00000000" w:rsidDel="00000000" w:rsidP="00000000" w:rsidRDefault="00000000" w:rsidRPr="00000000" w14:paraId="00000089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“Teoría y problemas de dinámica de fluidos”. W.F. Hughes y J.A. ‘Brighton. McGraw-Hill. 1980.</w:t>
      </w:r>
    </w:p>
    <w:p w:rsidR="00000000" w:rsidDel="00000000" w:rsidP="00000000" w:rsidRDefault="00000000" w:rsidRPr="00000000" w14:paraId="0000008A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“An introduction to viscous flow”. W.F. Hughes. McGraw-Hill. 1979.</w:t>
      </w:r>
    </w:p>
    <w:p w:rsidR="00000000" w:rsidDel="00000000" w:rsidP="00000000" w:rsidRDefault="00000000" w:rsidRPr="00000000" w14:paraId="0000008B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“Introducción a la reología de los alimentos”. Muller, H. G.. Ed. Acribia.</w:t>
      </w:r>
    </w:p>
    <w:p w:rsidR="00000000" w:rsidDel="00000000" w:rsidP="00000000" w:rsidRDefault="00000000" w:rsidRPr="00000000" w14:paraId="0000008C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“Basic Principles of Mixing”. Uhl, B. W. Academic Press. 1966.</w:t>
      </w:r>
    </w:p>
    <w:p w:rsidR="00000000" w:rsidDel="00000000" w:rsidP="00000000" w:rsidRDefault="00000000" w:rsidRPr="00000000" w14:paraId="0000008D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“Formas y fluidos. Shapiro; A. H. EUDEBA. 1977.</w:t>
      </w:r>
    </w:p>
    <w:p w:rsidR="00000000" w:rsidDel="00000000" w:rsidP="00000000" w:rsidRDefault="00000000" w:rsidRPr="00000000" w14:paraId="0000008E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“Flujo de fluidos para Ingenieros Químicos”. F.A. Holland. Géminis. 1973.</w:t>
      </w:r>
    </w:p>
    <w:p w:rsidR="00000000" w:rsidDel="00000000" w:rsidP="00000000" w:rsidRDefault="00000000" w:rsidRPr="00000000" w14:paraId="0000008F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Fluidos”. G. Boxer. 2da Ed. Addison-Wesley Iberoamericana. 1994.</w:t>
      </w:r>
    </w:p>
    <w:p w:rsidR="00000000" w:rsidDel="00000000" w:rsidP="00000000" w:rsidRDefault="00000000" w:rsidRPr="00000000" w14:paraId="00000090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Fluidos”. R.C. Binder. Trillas. 1991.</w:t>
      </w:r>
    </w:p>
    <w:p w:rsidR="00000000" w:rsidDel="00000000" w:rsidP="00000000" w:rsidRDefault="00000000" w:rsidRPr="00000000" w14:paraId="00000091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“Mecánica de Fluidos”. A.G. Hansen. 5ta. Ed. Limusa. 1992.</w:t>
      </w:r>
    </w:p>
    <w:p w:rsidR="00000000" w:rsidDel="00000000" w:rsidP="00000000" w:rsidRDefault="00000000" w:rsidRPr="00000000" w14:paraId="00000092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“Problemas de Mecánica de Fluidos”. V.S. Fuertes Miquel, J. García Serra, P.L. Iglesias Rey y R. Pérez García. Ed. de la Universidad Politécnica de Valencia. 1995.</w:t>
      </w:r>
    </w:p>
    <w:p w:rsidR="00000000" w:rsidDel="00000000" w:rsidP="00000000" w:rsidRDefault="00000000" w:rsidRPr="00000000" w14:paraId="00000093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“Transferencia de cantidad de movimiento, calor y materia”. L. Garcell Puyans, A. Díaz García y G. Surís Conde. Pueblo y Educación. 1992.</w:t>
      </w:r>
    </w:p>
    <w:p w:rsidR="00000000" w:rsidDel="00000000" w:rsidP="00000000" w:rsidRDefault="00000000" w:rsidRPr="00000000" w14:paraId="00000094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"Mecánica de fluidos". J. Williams. Limusa. 1979.</w:t>
      </w:r>
    </w:p>
    <w:p w:rsidR="00000000" w:rsidDel="00000000" w:rsidP="00000000" w:rsidRDefault="00000000" w:rsidRPr="00000000" w14:paraId="00000095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"Fluid mechanics". S.M. Richardson. Hemisphere Publishing Corporation. 1989.</w:t>
      </w:r>
    </w:p>
    <w:p w:rsidR="00000000" w:rsidDel="00000000" w:rsidP="00000000" w:rsidRDefault="00000000" w:rsidRPr="00000000" w14:paraId="00000096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"Fluid mechanics". L.D. Landau and E. M. Lifshitz. Pergamon Press. 1986.</w:t>
      </w:r>
    </w:p>
    <w:p w:rsidR="00000000" w:rsidDel="00000000" w:rsidP="00000000" w:rsidRDefault="00000000" w:rsidRPr="00000000" w14:paraId="00000097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“Incompressible flow". R.L. Panton. John Wiley &amp; Sons. 1984.</w:t>
      </w:r>
    </w:p>
    <w:p w:rsidR="00000000" w:rsidDel="00000000" w:rsidP="00000000" w:rsidRDefault="00000000" w:rsidRPr="00000000" w14:paraId="00000098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"Computational Methods for Fluid Flow". R. Peyret and T.D. Taylor. Springer Verlag. 1990.</w:t>
      </w:r>
    </w:p>
    <w:p w:rsidR="00000000" w:rsidDel="00000000" w:rsidP="00000000" w:rsidRDefault="00000000" w:rsidRPr="00000000" w14:paraId="00000099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"Applied Mathematics and Modeling for Chemical Engineers". Richard G. Rice and Duong D. Do. 2nd. Ed. John Wiley &amp; Sons, 1994.</w:t>
      </w:r>
    </w:p>
    <w:p w:rsidR="00000000" w:rsidDel="00000000" w:rsidP="00000000" w:rsidRDefault="00000000" w:rsidRPr="00000000" w14:paraId="0000009A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"Numerical Methods in Fluid Dynamics". H.J. Wirz and J.J. Smolderen. Hemisphere Publishing Corporation. 1978.</w:t>
      </w:r>
    </w:p>
    <w:p w:rsidR="00000000" w:rsidDel="00000000" w:rsidP="00000000" w:rsidRDefault="00000000" w:rsidRPr="00000000" w14:paraId="0000009B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"Computational Fluid Dynamics". J.D. Anderson,Jr. McGraw-Hill. 1995.</w:t>
      </w:r>
    </w:p>
    <w:p w:rsidR="00000000" w:rsidDel="00000000" w:rsidP="00000000" w:rsidRDefault="00000000" w:rsidRPr="00000000" w14:paraId="0000009C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"Handbook of Chemical Engineering Calculations". Nicholas P. Chopey. 2nd. Ed. McGraw-Hill. 1993.</w:t>
      </w:r>
    </w:p>
    <w:p w:rsidR="00000000" w:rsidDel="00000000" w:rsidP="00000000" w:rsidRDefault="00000000" w:rsidRPr="00000000" w14:paraId="0000009D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"Principles and applications of rheology". A.G. Fredrickson. Prentice Hall. 1970.</w:t>
      </w:r>
    </w:p>
    <w:p w:rsidR="00000000" w:rsidDel="00000000" w:rsidP="00000000" w:rsidRDefault="00000000" w:rsidRPr="00000000" w14:paraId="0000009E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"Operaciones Unitarias". Orosco Flores, Martha. Limusa-Noriega Editores. 1998.</w:t>
      </w:r>
    </w:p>
    <w:p w:rsidR="00000000" w:rsidDel="00000000" w:rsidP="00000000" w:rsidRDefault="00000000" w:rsidRPr="00000000" w14:paraId="0000009F">
      <w:pPr>
        <w:numPr>
          <w:ilvl w:val="0"/>
          <w:numId w:val="15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"Procesos de transporte y operaciones unitarias". C.J. Geankoplis. Cia. Ed. Continental. 1982.</w:t>
      </w:r>
    </w:p>
    <w:p w:rsidR="00000000" w:rsidDel="00000000" w:rsidP="00000000" w:rsidRDefault="00000000" w:rsidRPr="00000000" w14:paraId="000000A0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B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3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4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6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8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AA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